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4940D254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</w:t>
      </w:r>
      <w:r w:rsidR="00707FD2">
        <w:rPr>
          <w:b/>
          <w:spacing w:val="-2"/>
          <w:sz w:val="32"/>
        </w:rPr>
        <w:t>, Forestry and Water Management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35F82968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26341F">
        <w:rPr>
          <w:bCs/>
          <w:smallCaps w:val="0"/>
          <w:sz w:val="24"/>
        </w:rPr>
        <w:t>Consultants’ Qualifications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77777777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</w:p>
    <w:p w14:paraId="4C77877C" w14:textId="4C5E20B9" w:rsidR="009830E4" w:rsidRDefault="00EC50B8" w:rsidP="00010C7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882B8A" w:rsidRPr="00882B8A">
        <w:rPr>
          <w:rFonts w:ascii="Times New Roman" w:hAnsi="Times New Roman"/>
          <w:sz w:val="24"/>
          <w:szCs w:val="24"/>
        </w:rPr>
        <w:t>Port Management Model &amp; Business Plan - Montenegro Fishery Port (MFP)</w:t>
      </w:r>
    </w:p>
    <w:p w14:paraId="6D5F34F2" w14:textId="4BEF8DDC" w:rsidR="0026341F" w:rsidRPr="0026341F" w:rsidRDefault="0026341F" w:rsidP="0026341F">
      <w:pPr>
        <w:suppressAutoHyphens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>
        <w:rPr>
          <w:rFonts w:ascii="Times New Roman" w:hAnsi="Times New Roman"/>
          <w:spacing w:val="-2"/>
          <w:sz w:val="24"/>
          <w:szCs w:val="24"/>
        </w:rPr>
        <w:t>CQ</w:t>
      </w:r>
      <w:r w:rsidRPr="00134CCE">
        <w:rPr>
          <w:rFonts w:ascii="Times New Roman" w:hAnsi="Times New Roman"/>
          <w:spacing w:val="-2"/>
          <w:sz w:val="24"/>
          <w:szCs w:val="24"/>
        </w:rPr>
        <w:t>-CS-</w:t>
      </w:r>
      <w:r>
        <w:rPr>
          <w:rFonts w:ascii="Times New Roman" w:hAnsi="Times New Roman"/>
          <w:spacing w:val="-2"/>
          <w:sz w:val="24"/>
          <w:szCs w:val="24"/>
        </w:rPr>
        <w:t>24</w:t>
      </w:r>
      <w:r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010C7A">
        <w:rPr>
          <w:rFonts w:ascii="Times New Roman" w:hAnsi="Times New Roman"/>
          <w:spacing w:val="-2"/>
          <w:sz w:val="24"/>
          <w:szCs w:val="24"/>
        </w:rPr>
        <w:t>3</w:t>
      </w:r>
      <w:r w:rsidRPr="00134CCE">
        <w:rPr>
          <w:rFonts w:ascii="Times New Roman" w:hAnsi="Times New Roman"/>
          <w:spacing w:val="-2"/>
          <w:sz w:val="24"/>
          <w:szCs w:val="24"/>
        </w:rPr>
        <w:t>.</w:t>
      </w:r>
      <w:r w:rsidR="00010C7A">
        <w:rPr>
          <w:rFonts w:ascii="Times New Roman" w:hAnsi="Times New Roman"/>
          <w:spacing w:val="-2"/>
          <w:sz w:val="24"/>
          <w:szCs w:val="24"/>
        </w:rPr>
        <w:t>2</w:t>
      </w:r>
      <w:r w:rsidRPr="00134CCE">
        <w:rPr>
          <w:rFonts w:ascii="Times New Roman" w:hAnsi="Times New Roman"/>
          <w:spacing w:val="-2"/>
          <w:sz w:val="24"/>
          <w:szCs w:val="24"/>
        </w:rPr>
        <w:t>.</w:t>
      </w:r>
      <w:r w:rsidR="00882B8A">
        <w:rPr>
          <w:rFonts w:ascii="Times New Roman" w:hAnsi="Times New Roman"/>
          <w:spacing w:val="-2"/>
          <w:sz w:val="24"/>
          <w:szCs w:val="24"/>
        </w:rPr>
        <w:t>10</w:t>
      </w:r>
      <w:r w:rsidR="00010C7A">
        <w:rPr>
          <w:rFonts w:ascii="Times New Roman" w:hAnsi="Times New Roman"/>
          <w:spacing w:val="-2"/>
          <w:sz w:val="24"/>
          <w:szCs w:val="24"/>
        </w:rPr>
        <w:t>.</w:t>
      </w:r>
      <w:r w:rsidR="00882B8A">
        <w:rPr>
          <w:rFonts w:ascii="Times New Roman" w:hAnsi="Times New Roman"/>
          <w:spacing w:val="-2"/>
          <w:sz w:val="24"/>
          <w:szCs w:val="24"/>
        </w:rPr>
        <w:t>2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14:paraId="291545E0" w14:textId="77777777" w:rsidR="0026341F" w:rsidRPr="00134CCE" w:rsidRDefault="0026341F" w:rsidP="0026341F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6912E30" w14:textId="413D42A0" w:rsidR="006A12A3" w:rsidRPr="006A12A3" w:rsidRDefault="00C523ED" w:rsidP="00010C7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 xml:space="preserve">The Montenegro has received financing from the World Bank toward the cost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 xml:space="preserve"> for </w:t>
      </w:r>
      <w:r w:rsidR="00882B8A" w:rsidRPr="00882B8A">
        <w:rPr>
          <w:rFonts w:ascii="Times New Roman" w:hAnsi="Times New Roman"/>
          <w:sz w:val="24"/>
          <w:szCs w:val="24"/>
        </w:rPr>
        <w:t>Port Management Model &amp; Business Plan - Montenegro Fishery Port (MFP)</w:t>
      </w:r>
      <w:r w:rsidR="00882B8A">
        <w:rPr>
          <w:rFonts w:ascii="Times New Roman" w:hAnsi="Times New Roman"/>
          <w:sz w:val="24"/>
          <w:szCs w:val="24"/>
        </w:rPr>
        <w:t>.</w:t>
      </w:r>
    </w:p>
    <w:p w14:paraId="20C552E6" w14:textId="751AF761" w:rsidR="00916E24" w:rsidRPr="00825B5C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E5179A6" w14:textId="6598BA17" w:rsidR="00882B8A" w:rsidRPr="00882B8A" w:rsidRDefault="009830E4" w:rsidP="00882B8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A12A3">
        <w:rPr>
          <w:rFonts w:ascii="Times New Roman" w:hAnsi="Times New Roman"/>
          <w:spacing w:val="-2"/>
          <w:sz w:val="24"/>
          <w:szCs w:val="24"/>
        </w:rPr>
        <w:t xml:space="preserve">overall objective of this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="00BF7C7B" w:rsidRPr="00BF7C7B">
        <w:rPr>
          <w:rFonts w:ascii="Times New Roman" w:hAnsi="Times New Roman"/>
          <w:spacing w:val="-2"/>
          <w:sz w:val="24"/>
          <w:szCs w:val="24"/>
        </w:rPr>
        <w:t>is</w:t>
      </w:r>
      <w:r w:rsidR="00882B8A" w:rsidRPr="00882B8A">
        <w:rPr>
          <w:rFonts w:ascii="Times New Roman" w:hAnsi="Times New Roman"/>
          <w:spacing w:val="-2"/>
          <w:sz w:val="24"/>
          <w:szCs w:val="24"/>
        </w:rPr>
        <w:t>:</w:t>
      </w:r>
    </w:p>
    <w:p w14:paraId="66B48734" w14:textId="0DA127E7" w:rsidR="00882B8A" w:rsidRPr="00882B8A" w:rsidRDefault="00882B8A" w:rsidP="00882B8A">
      <w:pPr>
        <w:pStyle w:val="ListParagraph"/>
        <w:numPr>
          <w:ilvl w:val="0"/>
          <w:numId w:val="11"/>
        </w:numPr>
        <w:suppressAutoHyphens/>
        <w:ind w:left="709" w:hanging="349"/>
        <w:jc w:val="both"/>
        <w:rPr>
          <w:rFonts w:ascii="Times New Roman" w:hAnsi="Times New Roman"/>
          <w:spacing w:val="-2"/>
          <w:sz w:val="24"/>
          <w:szCs w:val="24"/>
        </w:rPr>
      </w:pPr>
      <w:r w:rsidRPr="00882B8A">
        <w:rPr>
          <w:rFonts w:ascii="Times New Roman" w:hAnsi="Times New Roman"/>
          <w:spacing w:val="-2"/>
          <w:sz w:val="24"/>
          <w:szCs w:val="24"/>
        </w:rPr>
        <w:t xml:space="preserve">Define and elaborate the Governance Model for the MFP, including a Handbook for Users  </w:t>
      </w:r>
    </w:p>
    <w:p w14:paraId="36B3D50B" w14:textId="2E23EFE5" w:rsidR="00882B8A" w:rsidRPr="00882B8A" w:rsidRDefault="00882B8A" w:rsidP="00882B8A">
      <w:pPr>
        <w:pStyle w:val="ListParagraph"/>
        <w:numPr>
          <w:ilvl w:val="0"/>
          <w:numId w:val="11"/>
        </w:numPr>
        <w:suppressAutoHyphens/>
        <w:ind w:left="709" w:hanging="349"/>
        <w:jc w:val="both"/>
        <w:rPr>
          <w:rFonts w:ascii="Times New Roman" w:hAnsi="Times New Roman"/>
          <w:spacing w:val="-2"/>
          <w:sz w:val="24"/>
          <w:szCs w:val="24"/>
        </w:rPr>
      </w:pPr>
      <w:r w:rsidRPr="00882B8A">
        <w:rPr>
          <w:rFonts w:ascii="Times New Roman" w:hAnsi="Times New Roman"/>
          <w:spacing w:val="-2"/>
          <w:sz w:val="24"/>
          <w:szCs w:val="24"/>
        </w:rPr>
        <w:t xml:space="preserve">Establish tariff structure and fees to be applied for the use of the port and its facilities </w:t>
      </w:r>
    </w:p>
    <w:p w14:paraId="0A870894" w14:textId="4B08CFC0" w:rsidR="00BF7C7B" w:rsidRPr="00882B8A" w:rsidRDefault="00882B8A" w:rsidP="00882B8A">
      <w:pPr>
        <w:pStyle w:val="ListParagraph"/>
        <w:numPr>
          <w:ilvl w:val="0"/>
          <w:numId w:val="11"/>
        </w:numPr>
        <w:suppressAutoHyphens/>
        <w:ind w:left="709" w:hanging="349"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882B8A">
        <w:rPr>
          <w:rFonts w:ascii="Times New Roman" w:hAnsi="Times New Roman"/>
          <w:spacing w:val="-2"/>
          <w:sz w:val="24"/>
          <w:szCs w:val="24"/>
        </w:rPr>
        <w:t>Recommend a recovery mechanism for the port’s operational costs, from user fees and possibly other sources, to be identified</w:t>
      </w:r>
    </w:p>
    <w:p w14:paraId="53D3B436" w14:textId="77777777" w:rsidR="00010C7A" w:rsidRDefault="00010C7A" w:rsidP="0026341F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3F215104" w14:textId="6831EE19" w:rsidR="0026341F" w:rsidRDefault="00010C7A" w:rsidP="0087535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010C7A">
        <w:rPr>
          <w:rFonts w:ascii="Times New Roman" w:hAnsi="Times New Roman"/>
          <w:sz w:val="24"/>
          <w:szCs w:val="24"/>
        </w:rPr>
        <w:t xml:space="preserve">The assignment will have total duration of </w:t>
      </w:r>
      <w:r w:rsidR="00882B8A">
        <w:rPr>
          <w:rFonts w:ascii="Times New Roman" w:hAnsi="Times New Roman"/>
          <w:sz w:val="24"/>
          <w:szCs w:val="24"/>
        </w:rPr>
        <w:t>5</w:t>
      </w:r>
      <w:r w:rsidRPr="00010C7A">
        <w:rPr>
          <w:rFonts w:ascii="Times New Roman" w:hAnsi="Times New Roman"/>
          <w:sz w:val="24"/>
          <w:szCs w:val="24"/>
        </w:rPr>
        <w:t xml:space="preserve"> months from the date of contract signing.</w:t>
      </w:r>
    </w:p>
    <w:p w14:paraId="748E9BEA" w14:textId="77777777" w:rsidR="00010C7A" w:rsidRDefault="00010C7A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092D1C5" w14:textId="74118A71" w:rsidR="00825B5C" w:rsidRPr="00C523ED" w:rsidRDefault="00825B5C" w:rsidP="00C523ED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</w:t>
      </w:r>
      <w:proofErr w:type="spellStart"/>
      <w:r w:rsidR="00707FD2">
        <w:rPr>
          <w:rFonts w:ascii="Times New Roman" w:hAnsi="Times New Roman"/>
          <w:spacing w:val="-2"/>
          <w:sz w:val="24"/>
          <w:szCs w:val="24"/>
        </w:rPr>
        <w:t>ToR</w:t>
      </w:r>
      <w:proofErr w:type="spellEnd"/>
      <w:r w:rsidRPr="00D12616">
        <w:rPr>
          <w:rFonts w:ascii="Times New Roman" w:hAnsi="Times New Roman"/>
          <w:spacing w:val="-2"/>
          <w:sz w:val="24"/>
          <w:szCs w:val="24"/>
        </w:rPr>
        <w:t xml:space="preserve">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2469DD4E" w14:textId="77777777" w:rsidR="001C3893" w:rsidRPr="00D12616" w:rsidRDefault="001C3893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C9B97F9" w14:textId="68D85354" w:rsidR="00ED7815" w:rsidRDefault="009830E4" w:rsidP="006A12A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>Ministry of Agriculture,</w:t>
      </w:r>
      <w:r w:rsidR="00707FD2">
        <w:rPr>
          <w:rFonts w:ascii="Times New Roman" w:hAnsi="Times New Roman"/>
          <w:spacing w:val="-2"/>
          <w:sz w:val="24"/>
          <w:szCs w:val="24"/>
        </w:rPr>
        <w:t xml:space="preserve"> Forestry and Water Management,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</w:t>
      </w:r>
      <w:r w:rsidR="00750F9A">
        <w:rPr>
          <w:rFonts w:ascii="Times New Roman" w:hAnsi="Times New Roman"/>
          <w:spacing w:val="-2"/>
          <w:sz w:val="24"/>
        </w:rPr>
        <w:t xml:space="preserve"> (on English language)</w:t>
      </w:r>
      <w:r>
        <w:rPr>
          <w:rFonts w:ascii="Times New Roman" w:hAnsi="Times New Roman"/>
          <w:spacing w:val="-2"/>
          <w:sz w:val="24"/>
        </w:rPr>
        <w:t xml:space="preserve">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14:paraId="743EA7BB" w14:textId="77777777" w:rsidR="00C8711C" w:rsidRDefault="00C8711C" w:rsidP="006A12A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FF9D36C" w14:textId="5141BC52" w:rsidR="00707FD2" w:rsidRDefault="00707FD2" w:rsidP="00707FD2">
      <w:pPr>
        <w:rPr>
          <w:rFonts w:ascii="Times New Roman" w:hAnsi="Times New Roman"/>
          <w:sz w:val="24"/>
          <w:szCs w:val="24"/>
        </w:rPr>
      </w:pPr>
      <w:r w:rsidRPr="00707FD2">
        <w:rPr>
          <w:rFonts w:ascii="Times New Roman" w:hAnsi="Times New Roman"/>
          <w:sz w:val="24"/>
          <w:szCs w:val="24"/>
        </w:rPr>
        <w:t xml:space="preserve">The </w:t>
      </w:r>
      <w:r w:rsidR="005C37FB">
        <w:rPr>
          <w:rFonts w:ascii="Times New Roman" w:hAnsi="Times New Roman"/>
          <w:sz w:val="24"/>
          <w:szCs w:val="24"/>
        </w:rPr>
        <w:t>evaluation</w:t>
      </w:r>
      <w:r w:rsidRPr="00707FD2">
        <w:rPr>
          <w:rFonts w:ascii="Times New Roman" w:hAnsi="Times New Roman"/>
          <w:sz w:val="24"/>
          <w:szCs w:val="24"/>
        </w:rPr>
        <w:t xml:space="preserve"> </w:t>
      </w:r>
      <w:r w:rsidR="005C37FB">
        <w:rPr>
          <w:rFonts w:ascii="Times New Roman" w:hAnsi="Times New Roman"/>
          <w:sz w:val="24"/>
          <w:szCs w:val="24"/>
        </w:rPr>
        <w:t>criteria</w:t>
      </w:r>
      <w:r w:rsidRPr="00707FD2">
        <w:rPr>
          <w:rFonts w:ascii="Times New Roman" w:hAnsi="Times New Roman"/>
          <w:sz w:val="24"/>
          <w:szCs w:val="24"/>
        </w:rPr>
        <w:t xml:space="preserve"> are:</w:t>
      </w:r>
    </w:p>
    <w:p w14:paraId="312949A1" w14:textId="77777777" w:rsidR="00010C7A" w:rsidRDefault="00010C7A" w:rsidP="00707FD2">
      <w:pPr>
        <w:rPr>
          <w:rFonts w:ascii="Times New Roman" w:hAnsi="Times New Roman"/>
          <w:sz w:val="24"/>
          <w:szCs w:val="24"/>
        </w:rPr>
      </w:pPr>
    </w:p>
    <w:p w14:paraId="65DF8672" w14:textId="77777777" w:rsidR="00707FD2" w:rsidRPr="00707FD2" w:rsidRDefault="00707FD2" w:rsidP="00707FD2">
      <w:pPr>
        <w:rPr>
          <w:rFonts w:ascii="Times New Roman" w:hAnsi="Times New Roman"/>
          <w:sz w:val="24"/>
          <w:szCs w:val="24"/>
        </w:rPr>
      </w:pPr>
    </w:p>
    <w:tbl>
      <w:tblPr>
        <w:tblW w:w="87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75"/>
        <w:gridCol w:w="1798"/>
      </w:tblGrid>
      <w:tr w:rsidR="00882B8A" w:rsidRPr="00B772E2" w14:paraId="170C2904" w14:textId="77777777" w:rsidTr="00882B8A">
        <w:trPr>
          <w:trHeight w:val="47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83A2" w14:textId="77777777" w:rsidR="00882B8A" w:rsidRPr="00882B8A" w:rsidRDefault="00882B8A" w:rsidP="00E91A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lastRenderedPageBreak/>
              <w:t>Criteria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BD76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Points</w:t>
            </w:r>
          </w:p>
        </w:tc>
      </w:tr>
      <w:tr w:rsidR="00882B8A" w:rsidRPr="00B772E2" w14:paraId="45DA449D" w14:textId="77777777" w:rsidTr="00882B8A">
        <w:trPr>
          <w:trHeight w:val="58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E4D6D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Proven experience in port strategy, port management and port finance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39AC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Mandatory</w:t>
            </w:r>
          </w:p>
        </w:tc>
      </w:tr>
      <w:tr w:rsidR="00882B8A" w:rsidRPr="00B772E2" w14:paraId="1E08E102" w14:textId="77777777" w:rsidTr="00882B8A">
        <w:trPr>
          <w:trHeight w:val="761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71FAA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Years of general experience in the field of the assignment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946D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50</w:t>
            </w:r>
          </w:p>
        </w:tc>
      </w:tr>
      <w:tr w:rsidR="00882B8A" w:rsidRPr="00B772E2" w14:paraId="0706285E" w14:textId="77777777" w:rsidTr="00882B8A">
        <w:trPr>
          <w:trHeight w:val="59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CC12C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 xml:space="preserve">Number and relevance of assignments covering similar scope of services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9EB5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35</w:t>
            </w:r>
          </w:p>
          <w:p w14:paraId="24846AE9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</w:p>
        </w:tc>
      </w:tr>
      <w:tr w:rsidR="00882B8A" w:rsidRPr="00B772E2" w14:paraId="1ABB8A83" w14:textId="77777777" w:rsidTr="00882B8A">
        <w:trPr>
          <w:trHeight w:val="751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748B6" w14:textId="77777777" w:rsidR="00882B8A" w:rsidRPr="00882B8A" w:rsidRDefault="00882B8A" w:rsidP="00882B8A">
            <w:pPr>
              <w:rPr>
                <w:rFonts w:ascii="Times New Roman" w:eastAsia="Calibri" w:hAnsi="Times New Roman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Experience /knowledge of the Montenegrin legal framework of the ports and maritime sector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2830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15</w:t>
            </w:r>
          </w:p>
        </w:tc>
      </w:tr>
    </w:tbl>
    <w:p w14:paraId="2732CBE9" w14:textId="77777777" w:rsidR="00882B8A" w:rsidRDefault="00882B8A" w:rsidP="005C37FB">
      <w:pPr>
        <w:rPr>
          <w:rFonts w:ascii="Times New Roman" w:hAnsi="Times New Roman"/>
          <w:spacing w:val="-2"/>
          <w:sz w:val="24"/>
        </w:rPr>
      </w:pPr>
    </w:p>
    <w:p w14:paraId="20F86BEC" w14:textId="394BACD9" w:rsidR="00875353" w:rsidRPr="005C37FB" w:rsidRDefault="005C37FB" w:rsidP="00882B8A">
      <w:pPr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pacing w:val="-2"/>
          <w:sz w:val="24"/>
        </w:rPr>
        <w:t>Consultants may associate with other firms to enhance their qualifications</w:t>
      </w:r>
      <w:r w:rsidRPr="001C4752">
        <w:rPr>
          <w:rFonts w:ascii="Times New Roman" w:hAnsi="Times New Roman"/>
          <w:sz w:val="24"/>
          <w:szCs w:val="24"/>
        </w:rPr>
        <w:t xml:space="preserve">, but should </w:t>
      </w:r>
      <w:r>
        <w:rPr>
          <w:rFonts w:ascii="Times New Roman" w:hAnsi="Times New Roman"/>
          <w:sz w:val="24"/>
          <w:szCs w:val="24"/>
        </w:rPr>
        <w:t xml:space="preserve">indicate </w:t>
      </w:r>
      <w:r w:rsidRPr="001C4752">
        <w:rPr>
          <w:rFonts w:ascii="Times New Roman" w:hAnsi="Times New Roman"/>
          <w:sz w:val="24"/>
          <w:szCs w:val="24"/>
        </w:rPr>
        <w:t xml:space="preserve">clearly whether the association is in the form of a </w:t>
      </w:r>
      <w:r>
        <w:rPr>
          <w:rFonts w:ascii="Times New Roman" w:hAnsi="Times New Roman"/>
          <w:sz w:val="24"/>
          <w:szCs w:val="24"/>
        </w:rPr>
        <w:t>j</w:t>
      </w:r>
      <w:r w:rsidRPr="001C4752">
        <w:rPr>
          <w:rFonts w:ascii="Times New Roman" w:hAnsi="Times New Roman"/>
          <w:sz w:val="24"/>
          <w:szCs w:val="24"/>
        </w:rPr>
        <w:t>oint</w:t>
      </w:r>
      <w:r>
        <w:rPr>
          <w:rFonts w:ascii="Times New Roman" w:hAnsi="Times New Roman"/>
          <w:sz w:val="24"/>
          <w:szCs w:val="24"/>
        </w:rPr>
        <w:t xml:space="preserve"> v</w:t>
      </w:r>
      <w:r w:rsidRPr="001C4752">
        <w:rPr>
          <w:rFonts w:ascii="Times New Roman" w:hAnsi="Times New Roman"/>
          <w:sz w:val="24"/>
          <w:szCs w:val="24"/>
        </w:rPr>
        <w:t xml:space="preserve">enture </w:t>
      </w:r>
      <w:r>
        <w:rPr>
          <w:rFonts w:ascii="Times New Roman" w:hAnsi="Times New Roman"/>
          <w:sz w:val="24"/>
          <w:szCs w:val="24"/>
        </w:rPr>
        <w:t>and/</w:t>
      </w:r>
      <w:r w:rsidRPr="001C4752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a</w:t>
      </w:r>
      <w:r w:rsidRPr="001C47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sub-consultancy</w:t>
      </w:r>
      <w:r w:rsidRPr="001C4752">
        <w:rPr>
          <w:rFonts w:ascii="Times New Roman" w:hAnsi="Times New Roman"/>
          <w:sz w:val="24"/>
          <w:szCs w:val="24"/>
        </w:rPr>
        <w:t xml:space="preserve">. In the case of a </w:t>
      </w:r>
      <w:r>
        <w:rPr>
          <w:rFonts w:ascii="Times New Roman" w:hAnsi="Times New Roman"/>
          <w:sz w:val="24"/>
          <w:szCs w:val="24"/>
        </w:rPr>
        <w:t>j</w:t>
      </w:r>
      <w:r w:rsidRPr="001C4752">
        <w:rPr>
          <w:rFonts w:ascii="Times New Roman" w:hAnsi="Times New Roman"/>
          <w:sz w:val="24"/>
          <w:szCs w:val="24"/>
        </w:rPr>
        <w:t xml:space="preserve">oint </w:t>
      </w:r>
      <w:r>
        <w:rPr>
          <w:rFonts w:ascii="Times New Roman" w:hAnsi="Times New Roman"/>
          <w:sz w:val="24"/>
          <w:szCs w:val="24"/>
        </w:rPr>
        <w:t>v</w:t>
      </w:r>
      <w:r w:rsidRPr="001C4752">
        <w:rPr>
          <w:rFonts w:ascii="Times New Roman" w:hAnsi="Times New Roman"/>
          <w:sz w:val="24"/>
          <w:szCs w:val="24"/>
        </w:rPr>
        <w:t xml:space="preserve">enture, all the partners in </w:t>
      </w:r>
      <w:r>
        <w:rPr>
          <w:rFonts w:ascii="Times New Roman" w:hAnsi="Times New Roman"/>
          <w:sz w:val="24"/>
          <w:szCs w:val="24"/>
        </w:rPr>
        <w:t xml:space="preserve">the joint venture </w:t>
      </w:r>
      <w:r w:rsidRPr="001C4752">
        <w:rPr>
          <w:rFonts w:ascii="Times New Roman" w:hAnsi="Times New Roman"/>
          <w:sz w:val="24"/>
          <w:szCs w:val="24"/>
        </w:rPr>
        <w:t>shall be jointly and severally liable for the entire contract</w:t>
      </w:r>
      <w:r>
        <w:rPr>
          <w:rFonts w:ascii="Times New Roman" w:hAnsi="Times New Roman"/>
          <w:sz w:val="24"/>
          <w:szCs w:val="24"/>
        </w:rPr>
        <w:t>,</w:t>
      </w:r>
      <w:r w:rsidRPr="001C4752">
        <w:rPr>
          <w:rFonts w:ascii="Times New Roman" w:hAnsi="Times New Roman"/>
          <w:sz w:val="24"/>
          <w:szCs w:val="24"/>
        </w:rPr>
        <w:t xml:space="preserve"> if selected</w:t>
      </w:r>
      <w:r w:rsidR="00875353" w:rsidRPr="00707FD2">
        <w:rPr>
          <w:rFonts w:ascii="Times New Roman" w:hAnsi="Times New Roman"/>
          <w:spacing w:val="-2"/>
          <w:sz w:val="24"/>
          <w:szCs w:val="24"/>
        </w:rPr>
        <w:t>. Qualifications and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5353" w:rsidRPr="00707FD2">
        <w:rPr>
          <w:rFonts w:ascii="Times New Roman" w:hAnsi="Times New Roman"/>
          <w:spacing w:val="-2"/>
          <w:sz w:val="24"/>
          <w:szCs w:val="24"/>
        </w:rPr>
        <w:t>experience of the consulting firm associated as sub-consultancy will not be considered for evaluation for shortlisting.</w:t>
      </w:r>
    </w:p>
    <w:p w14:paraId="3283E46F" w14:textId="77777777" w:rsidR="00875353" w:rsidRPr="00707FD2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ED56CBF" w14:textId="77777777" w:rsidR="00E07E32" w:rsidRPr="00707FD2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707FD2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707FD2">
        <w:rPr>
          <w:rFonts w:ascii="Times New Roman" w:hAnsi="Times New Roman"/>
          <w:spacing w:val="-2"/>
          <w:sz w:val="24"/>
          <w:szCs w:val="24"/>
        </w:rPr>
        <w:t xml:space="preserve">onsultants is drawn to </w:t>
      </w:r>
      <w:r w:rsidR="004019F6" w:rsidRPr="00707FD2">
        <w:rPr>
          <w:rFonts w:ascii="Times New Roman" w:hAnsi="Times New Roman"/>
          <w:spacing w:val="-2"/>
          <w:sz w:val="24"/>
          <w:szCs w:val="24"/>
        </w:rPr>
        <w:t xml:space="preserve">Section III, </w:t>
      </w:r>
      <w:r w:rsidR="003B0ADD" w:rsidRPr="00707FD2">
        <w:rPr>
          <w:rFonts w:ascii="Times New Roman" w:hAnsi="Times New Roman"/>
          <w:spacing w:val="-2"/>
          <w:sz w:val="24"/>
          <w:szCs w:val="24"/>
        </w:rPr>
        <w:t>paragraphs,</w:t>
      </w:r>
      <w:r w:rsidR="005A0276" w:rsidRPr="00707FD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F4F57" w:rsidRPr="00707FD2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5A0276" w:rsidRPr="00707FD2">
        <w:rPr>
          <w:rFonts w:ascii="Times New Roman" w:hAnsi="Times New Roman"/>
          <w:spacing w:val="-2"/>
          <w:sz w:val="24"/>
          <w:szCs w:val="24"/>
        </w:rPr>
        <w:t>3.16, and 3.17</w:t>
      </w:r>
      <w:r w:rsidR="004E721D" w:rsidRPr="00707FD2">
        <w:rPr>
          <w:rFonts w:ascii="Times New Roman" w:hAnsi="Times New Roman"/>
          <w:spacing w:val="-2"/>
          <w:sz w:val="24"/>
          <w:szCs w:val="24"/>
        </w:rPr>
        <w:t xml:space="preserve"> of the World Bank’s </w:t>
      </w:r>
      <w:r w:rsidR="005A0276" w:rsidRPr="00707FD2">
        <w:rPr>
          <w:rFonts w:ascii="Times New Roman" w:hAnsi="Times New Roman"/>
          <w:spacing w:val="-2"/>
          <w:sz w:val="24"/>
          <w:szCs w:val="24"/>
        </w:rPr>
        <w:t>“Procurement Regulations for IPF Borrowers” July 2016</w:t>
      </w:r>
      <w:r w:rsidR="00C523ED" w:rsidRPr="00707FD2">
        <w:rPr>
          <w:rFonts w:ascii="Times New Roman" w:hAnsi="Times New Roman"/>
          <w:spacing w:val="-2"/>
          <w:sz w:val="24"/>
          <w:szCs w:val="24"/>
        </w:rPr>
        <w:t>, Revised November 2017</w:t>
      </w:r>
      <w:r w:rsidR="00137802" w:rsidRPr="00707FD2">
        <w:rPr>
          <w:rFonts w:ascii="Times New Roman" w:hAnsi="Times New Roman"/>
          <w:spacing w:val="-2"/>
          <w:sz w:val="24"/>
          <w:szCs w:val="24"/>
        </w:rPr>
        <w:t>,</w:t>
      </w:r>
      <w:r w:rsidR="004E721D" w:rsidRPr="00707FD2">
        <w:rPr>
          <w:rFonts w:ascii="Times New Roman" w:hAnsi="Times New Roman"/>
          <w:spacing w:val="-2"/>
          <w:sz w:val="24"/>
          <w:szCs w:val="24"/>
        </w:rPr>
        <w:t xml:space="preserve"> setting forth the World Bank’s policy on conflict of interest.  </w:t>
      </w:r>
    </w:p>
    <w:p w14:paraId="3CB9B261" w14:textId="77777777" w:rsidR="00F17486" w:rsidRPr="00707FD2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DE815E4" w14:textId="77777777" w:rsidR="0026341F" w:rsidRDefault="0026341F" w:rsidP="0026341F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Consultant will be selected in accordance with the Consultants’ Qualification</w:t>
      </w:r>
      <w:r w:rsidRPr="00C523ED">
        <w:rPr>
          <w:rFonts w:ascii="Times New Roman" w:hAnsi="Times New Roman"/>
          <w:spacing w:val="-2"/>
          <w:sz w:val="24"/>
        </w:rPr>
        <w:t xml:space="preserve"> method</w:t>
      </w:r>
      <w:r>
        <w:rPr>
          <w:rFonts w:ascii="Times New Roman" w:hAnsi="Times New Roman"/>
          <w:spacing w:val="-2"/>
          <w:sz w:val="24"/>
        </w:rPr>
        <w:t xml:space="preserve"> set out in the </w:t>
      </w:r>
      <w:r w:rsidRPr="009C747E">
        <w:rPr>
          <w:rFonts w:ascii="Times New Roman" w:hAnsi="Times New Roman"/>
          <w:spacing w:val="-2"/>
          <w:sz w:val="24"/>
        </w:rPr>
        <w:t>Procurement Regulations</w:t>
      </w:r>
      <w:r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r w:rsidR="00E6395A">
        <w:rPr>
          <w:rFonts w:ascii="Times New Roman" w:hAnsi="Times New Roman"/>
          <w:spacing w:val="-2"/>
          <w:sz w:val="24"/>
        </w:rPr>
        <w:t xml:space="preserve">,00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31B6975C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 xml:space="preserve">in a written form </w:t>
      </w:r>
      <w:r w:rsidRPr="002C7721">
        <w:rPr>
          <w:rFonts w:ascii="Times New Roman" w:hAnsi="Times New Roman"/>
          <w:spacing w:val="-2"/>
          <w:sz w:val="24"/>
        </w:rPr>
        <w:t xml:space="preserve">to the address below </w:t>
      </w:r>
      <w:r w:rsidR="008929AC" w:rsidRPr="002C7721">
        <w:rPr>
          <w:rFonts w:ascii="Times New Roman" w:hAnsi="Times New Roman"/>
          <w:spacing w:val="-2"/>
          <w:sz w:val="24"/>
        </w:rPr>
        <w:t>(</w:t>
      </w:r>
      <w:r w:rsidR="00707FD2">
        <w:rPr>
          <w:rFonts w:ascii="Times New Roman" w:hAnsi="Times New Roman"/>
          <w:spacing w:val="-2"/>
          <w:sz w:val="24"/>
        </w:rPr>
        <w:t xml:space="preserve">only via </w:t>
      </w:r>
      <w:r w:rsidR="008929AC" w:rsidRPr="002C7721">
        <w:rPr>
          <w:rFonts w:ascii="Times New Roman" w:hAnsi="Times New Roman"/>
          <w:spacing w:val="-2"/>
          <w:sz w:val="24"/>
        </w:rPr>
        <w:t xml:space="preserve">e-mail) </w:t>
      </w:r>
      <w:r w:rsidRPr="002C7721">
        <w:rPr>
          <w:rFonts w:ascii="Times New Roman" w:hAnsi="Times New Roman"/>
          <w:spacing w:val="-2"/>
          <w:sz w:val="24"/>
        </w:rPr>
        <w:t xml:space="preserve">by </w:t>
      </w:r>
      <w:r w:rsidR="00882B8A">
        <w:rPr>
          <w:rFonts w:ascii="Times New Roman" w:hAnsi="Times New Roman"/>
          <w:spacing w:val="-2"/>
          <w:sz w:val="24"/>
        </w:rPr>
        <w:t>June</w:t>
      </w:r>
      <w:r w:rsidR="005C37FB">
        <w:rPr>
          <w:rFonts w:ascii="Times New Roman" w:hAnsi="Times New Roman"/>
          <w:spacing w:val="-2"/>
          <w:sz w:val="24"/>
        </w:rPr>
        <w:t xml:space="preserve"> </w:t>
      </w:r>
      <w:r w:rsidR="00871FEA">
        <w:rPr>
          <w:rFonts w:ascii="Times New Roman" w:hAnsi="Times New Roman"/>
          <w:spacing w:val="-2"/>
          <w:sz w:val="24"/>
        </w:rPr>
        <w:t>24</w:t>
      </w:r>
      <w:r w:rsidR="00E6395A" w:rsidRPr="002C7721">
        <w:rPr>
          <w:rFonts w:ascii="Times New Roman" w:hAnsi="Times New Roman"/>
          <w:spacing w:val="-2"/>
          <w:sz w:val="24"/>
        </w:rPr>
        <w:t>,</w:t>
      </w:r>
      <w:r w:rsidR="002C7721" w:rsidRPr="002C7721">
        <w:rPr>
          <w:rFonts w:ascii="Times New Roman" w:hAnsi="Times New Roman"/>
          <w:spacing w:val="-2"/>
          <w:sz w:val="24"/>
        </w:rPr>
        <w:t xml:space="preserve"> 20</w:t>
      </w:r>
      <w:r w:rsidR="00707FD2">
        <w:rPr>
          <w:rFonts w:ascii="Times New Roman" w:hAnsi="Times New Roman"/>
          <w:spacing w:val="-2"/>
          <w:sz w:val="24"/>
        </w:rPr>
        <w:t>2</w:t>
      </w:r>
      <w:r w:rsidR="00882B8A">
        <w:rPr>
          <w:rFonts w:ascii="Times New Roman" w:hAnsi="Times New Roman"/>
          <w:spacing w:val="-2"/>
          <w:sz w:val="24"/>
        </w:rPr>
        <w:t>5</w:t>
      </w:r>
      <w:r w:rsidR="00E6395A" w:rsidRPr="002C7721">
        <w:rPr>
          <w:rFonts w:ascii="Times New Roman" w:hAnsi="Times New Roman"/>
          <w:spacing w:val="-2"/>
          <w:sz w:val="24"/>
        </w:rPr>
        <w:t xml:space="preserve">, </w:t>
      </w:r>
      <w:r w:rsidR="002C7721">
        <w:rPr>
          <w:rFonts w:ascii="Times New Roman" w:hAnsi="Times New Roman"/>
          <w:spacing w:val="-2"/>
          <w:sz w:val="24"/>
        </w:rPr>
        <w:t>14,00</w:t>
      </w:r>
      <w:r w:rsidR="00E6395A" w:rsidRPr="002C7721">
        <w:rPr>
          <w:rFonts w:ascii="Times New Roman" w:hAnsi="Times New Roman"/>
          <w:spacing w:val="-2"/>
          <w:sz w:val="24"/>
        </w:rPr>
        <w:t>h</w:t>
      </w:r>
      <w:r w:rsidRPr="002C7721">
        <w:rPr>
          <w:rFonts w:ascii="Times New Roman" w:hAnsi="Times New Roman"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47D66A74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Mirko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Lješević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, </w:t>
      </w:r>
      <w:r w:rsidR="00707FD2">
        <w:rPr>
          <w:rFonts w:ascii="Times New Roman" w:hAnsi="Times New Roman"/>
          <w:iCs/>
          <w:spacing w:val="-2"/>
          <w:sz w:val="24"/>
          <w:lang w:val="en-GB"/>
        </w:rPr>
        <w:t xml:space="preserve">Senior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Procurement officer</w:t>
      </w:r>
    </w:p>
    <w:p w14:paraId="4AA57764" w14:textId="7C3FA482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proofErr w:type="spellStart"/>
      <w:r w:rsidR="00EB34EE">
        <w:rPr>
          <w:rFonts w:ascii="Times New Roman" w:hAnsi="Times New Roman"/>
          <w:iCs/>
          <w:spacing w:val="-2"/>
          <w:sz w:val="24"/>
          <w:lang w:val="en-GB"/>
        </w:rPr>
        <w:t>Studentska</w:t>
      </w:r>
      <w:proofErr w:type="spellEnd"/>
      <w:r w:rsidR="00EB34EE">
        <w:rPr>
          <w:rFonts w:ascii="Times New Roman" w:hAnsi="Times New Roman"/>
          <w:iCs/>
          <w:spacing w:val="-2"/>
          <w:sz w:val="24"/>
          <w:lang w:val="en-GB"/>
        </w:rPr>
        <w:t xml:space="preserve"> 2a</w:t>
      </w:r>
      <w:r w:rsidR="00EB34EE">
        <w:rPr>
          <w:rFonts w:ascii="Times New Roman" w:hAnsi="Times New Roman"/>
          <w:iCs/>
          <w:spacing w:val="-2"/>
          <w:sz w:val="24"/>
        </w:rPr>
        <w:t>,</w:t>
      </w:r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  <w:r w:rsidR="00EB34EE">
        <w:rPr>
          <w:rFonts w:ascii="Times New Roman" w:hAnsi="Times New Roman"/>
          <w:iCs/>
          <w:spacing w:val="-2"/>
          <w:sz w:val="24"/>
          <w:lang w:val="en-GB"/>
        </w:rPr>
        <w:t>first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59FABD47" w14:textId="77777777" w:rsidR="00707FD2" w:rsidRPr="00707FD2" w:rsidRDefault="00707FD2" w:rsidP="00707FD2">
      <w:pPr>
        <w:suppressAutoHyphens/>
        <w:rPr>
          <w:rFonts w:ascii="Times New Roman" w:hAnsi="Times New Roman"/>
          <w:iCs/>
          <w:spacing w:val="-2"/>
          <w:sz w:val="24"/>
        </w:rPr>
      </w:pPr>
      <w:r w:rsidRPr="00707FD2">
        <w:rPr>
          <w:rFonts w:ascii="Times New Roman" w:hAnsi="Times New Roman"/>
          <w:iCs/>
          <w:spacing w:val="-2"/>
          <w:sz w:val="24"/>
        </w:rPr>
        <w:t>Telephone: + 382 68046929</w:t>
      </w:r>
    </w:p>
    <w:p w14:paraId="7C2B8771" w14:textId="00671EA5" w:rsidR="009830E4" w:rsidRDefault="00707FD2" w:rsidP="00707FD2">
      <w:pPr>
        <w:suppressAutoHyphens/>
        <w:rPr>
          <w:spacing w:val="-2"/>
        </w:rPr>
      </w:pPr>
      <w:r w:rsidRPr="00707FD2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81303B">
          <w:rPr>
            <w:rStyle w:val="Hyperlink"/>
            <w:rFonts w:ascii="Times New Roman" w:hAnsi="Times New Roman"/>
            <w:iCs/>
            <w:spacing w:val="-2"/>
            <w:sz w:val="24"/>
          </w:rPr>
          <w:t>tsu@epa.org.me</w:t>
        </w:r>
      </w:hyperlink>
      <w:r>
        <w:rPr>
          <w:rFonts w:ascii="Times New Roman" w:hAnsi="Times New Roman"/>
          <w:iCs/>
          <w:spacing w:val="-2"/>
          <w:sz w:val="24"/>
        </w:rPr>
        <w:t xml:space="preserve"> </w:t>
      </w:r>
    </w:p>
    <w:sectPr w:rsidR="009830E4" w:rsidSect="00CF71E9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73EF" w14:textId="77777777" w:rsidR="00EE12A3" w:rsidRDefault="00EE12A3">
      <w:r>
        <w:separator/>
      </w:r>
    </w:p>
  </w:endnote>
  <w:endnote w:type="continuationSeparator" w:id="0">
    <w:p w14:paraId="5CE2182B" w14:textId="77777777" w:rsidR="00EE12A3" w:rsidRDefault="00EE12A3">
      <w:r>
        <w:rPr>
          <w:sz w:val="24"/>
        </w:rPr>
        <w:t xml:space="preserve"> </w:t>
      </w:r>
    </w:p>
  </w:endnote>
  <w:endnote w:type="continuationNotice" w:id="1">
    <w:p w14:paraId="13F1E454" w14:textId="77777777" w:rsidR="00EE12A3" w:rsidRDefault="00EE12A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D2A4" w14:textId="77777777" w:rsidR="00EE12A3" w:rsidRDefault="00EE12A3">
      <w:r>
        <w:rPr>
          <w:sz w:val="24"/>
        </w:rPr>
        <w:separator/>
      </w:r>
    </w:p>
  </w:footnote>
  <w:footnote w:type="continuationSeparator" w:id="0">
    <w:p w14:paraId="07F0CB9B" w14:textId="77777777" w:rsidR="00EE12A3" w:rsidRDefault="00EE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48E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7E4"/>
    <w:multiLevelType w:val="hybridMultilevel"/>
    <w:tmpl w:val="40043034"/>
    <w:lvl w:ilvl="0" w:tplc="E7C06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447543"/>
    <w:multiLevelType w:val="hybridMultilevel"/>
    <w:tmpl w:val="A288CA3C"/>
    <w:lvl w:ilvl="0" w:tplc="D688B7B4">
      <w:start w:val="1"/>
      <w:numFmt w:val="bullet"/>
      <w:lvlText w:val="-"/>
      <w:lvlJc w:val="left"/>
      <w:pPr>
        <w:ind w:left="4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621740">
      <w:start w:val="1"/>
      <w:numFmt w:val="bullet"/>
      <w:lvlText w:val="o"/>
      <w:lvlJc w:val="left"/>
      <w:pPr>
        <w:tabs>
          <w:tab w:val="left" w:pos="420"/>
        </w:tabs>
        <w:ind w:left="11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7A84E6">
      <w:start w:val="1"/>
      <w:numFmt w:val="bullet"/>
      <w:lvlText w:val="▪"/>
      <w:lvlJc w:val="left"/>
      <w:pPr>
        <w:tabs>
          <w:tab w:val="left" w:pos="420"/>
        </w:tabs>
        <w:ind w:left="1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EADBFC">
      <w:start w:val="1"/>
      <w:numFmt w:val="bullet"/>
      <w:lvlText w:val="•"/>
      <w:lvlJc w:val="left"/>
      <w:pPr>
        <w:tabs>
          <w:tab w:val="left" w:pos="420"/>
        </w:tabs>
        <w:ind w:left="25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1275FC">
      <w:start w:val="1"/>
      <w:numFmt w:val="bullet"/>
      <w:lvlText w:val="o"/>
      <w:lvlJc w:val="left"/>
      <w:pPr>
        <w:tabs>
          <w:tab w:val="left" w:pos="420"/>
        </w:tabs>
        <w:ind w:left="33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9892E2">
      <w:start w:val="1"/>
      <w:numFmt w:val="bullet"/>
      <w:lvlText w:val="▪"/>
      <w:lvlJc w:val="left"/>
      <w:pPr>
        <w:tabs>
          <w:tab w:val="left" w:pos="420"/>
        </w:tabs>
        <w:ind w:left="40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4B0FA">
      <w:start w:val="1"/>
      <w:numFmt w:val="bullet"/>
      <w:lvlText w:val="•"/>
      <w:lvlJc w:val="left"/>
      <w:pPr>
        <w:tabs>
          <w:tab w:val="left" w:pos="420"/>
        </w:tabs>
        <w:ind w:left="47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865A10">
      <w:start w:val="1"/>
      <w:numFmt w:val="bullet"/>
      <w:lvlText w:val="o"/>
      <w:lvlJc w:val="left"/>
      <w:pPr>
        <w:tabs>
          <w:tab w:val="left" w:pos="420"/>
        </w:tabs>
        <w:ind w:left="54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D4A3EA">
      <w:start w:val="1"/>
      <w:numFmt w:val="bullet"/>
      <w:lvlText w:val="▪"/>
      <w:lvlJc w:val="left"/>
      <w:pPr>
        <w:tabs>
          <w:tab w:val="left" w:pos="420"/>
        </w:tabs>
        <w:ind w:left="61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03D7CFB"/>
    <w:multiLevelType w:val="hybridMultilevel"/>
    <w:tmpl w:val="18DA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866BC"/>
    <w:multiLevelType w:val="hybridMultilevel"/>
    <w:tmpl w:val="81AABCE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5C5F7B35"/>
    <w:multiLevelType w:val="hybridMultilevel"/>
    <w:tmpl w:val="FA14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9AC"/>
    <w:multiLevelType w:val="multilevel"/>
    <w:tmpl w:val="827E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A1CB9"/>
    <w:multiLevelType w:val="multilevel"/>
    <w:tmpl w:val="14A6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8A5F75"/>
    <w:multiLevelType w:val="hybridMultilevel"/>
    <w:tmpl w:val="067C03C4"/>
    <w:lvl w:ilvl="0" w:tplc="6C8EF2F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725605">
    <w:abstractNumId w:val="7"/>
  </w:num>
  <w:num w:numId="2" w16cid:durableId="560870920">
    <w:abstractNumId w:val="9"/>
  </w:num>
  <w:num w:numId="3" w16cid:durableId="197084791">
    <w:abstractNumId w:val="1"/>
  </w:num>
  <w:num w:numId="4" w16cid:durableId="611548255">
    <w:abstractNumId w:val="3"/>
  </w:num>
  <w:num w:numId="5" w16cid:durableId="1208032013">
    <w:abstractNumId w:val="4"/>
  </w:num>
  <w:num w:numId="6" w16cid:durableId="890843155">
    <w:abstractNumId w:val="8"/>
  </w:num>
  <w:num w:numId="7" w16cid:durableId="828404157">
    <w:abstractNumId w:val="6"/>
  </w:num>
  <w:num w:numId="8" w16cid:durableId="242882614">
    <w:abstractNumId w:val="0"/>
  </w:num>
  <w:num w:numId="9" w16cid:durableId="1090539066">
    <w:abstractNumId w:val="2"/>
  </w:num>
  <w:num w:numId="10" w16cid:durableId="1310675301">
    <w:abstractNumId w:val="5"/>
  </w:num>
  <w:num w:numId="11" w16cid:durableId="1662150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2BA3"/>
    <w:rsid w:val="00010C7A"/>
    <w:rsid w:val="00024A1B"/>
    <w:rsid w:val="00026BA1"/>
    <w:rsid w:val="000415A9"/>
    <w:rsid w:val="000447BE"/>
    <w:rsid w:val="0007139E"/>
    <w:rsid w:val="00095418"/>
    <w:rsid w:val="000A4184"/>
    <w:rsid w:val="000C0EC0"/>
    <w:rsid w:val="000C4041"/>
    <w:rsid w:val="000C6F6F"/>
    <w:rsid w:val="000E378B"/>
    <w:rsid w:val="00134CCE"/>
    <w:rsid w:val="00137802"/>
    <w:rsid w:val="00146D68"/>
    <w:rsid w:val="00196614"/>
    <w:rsid w:val="001A5C7D"/>
    <w:rsid w:val="001B0D84"/>
    <w:rsid w:val="001C3893"/>
    <w:rsid w:val="001C4752"/>
    <w:rsid w:val="001D70EB"/>
    <w:rsid w:val="002461A8"/>
    <w:rsid w:val="0026341F"/>
    <w:rsid w:val="002727A9"/>
    <w:rsid w:val="00276E66"/>
    <w:rsid w:val="002848ED"/>
    <w:rsid w:val="002B2EC7"/>
    <w:rsid w:val="002C4377"/>
    <w:rsid w:val="002C7721"/>
    <w:rsid w:val="00357959"/>
    <w:rsid w:val="00372355"/>
    <w:rsid w:val="003736CD"/>
    <w:rsid w:val="00394CE1"/>
    <w:rsid w:val="003B0ADD"/>
    <w:rsid w:val="004011E2"/>
    <w:rsid w:val="004019F6"/>
    <w:rsid w:val="00435556"/>
    <w:rsid w:val="00436995"/>
    <w:rsid w:val="00447B7B"/>
    <w:rsid w:val="00491FF4"/>
    <w:rsid w:val="004A5E02"/>
    <w:rsid w:val="004C3F92"/>
    <w:rsid w:val="004E721D"/>
    <w:rsid w:val="005377C1"/>
    <w:rsid w:val="005607AB"/>
    <w:rsid w:val="00561114"/>
    <w:rsid w:val="00584166"/>
    <w:rsid w:val="00593053"/>
    <w:rsid w:val="005A0276"/>
    <w:rsid w:val="005A7A01"/>
    <w:rsid w:val="005C37FB"/>
    <w:rsid w:val="005C48F5"/>
    <w:rsid w:val="00661C9B"/>
    <w:rsid w:val="00674D1E"/>
    <w:rsid w:val="00684E8F"/>
    <w:rsid w:val="006A12A3"/>
    <w:rsid w:val="006B6D82"/>
    <w:rsid w:val="006D6898"/>
    <w:rsid w:val="006F3706"/>
    <w:rsid w:val="00707FD2"/>
    <w:rsid w:val="00724C44"/>
    <w:rsid w:val="0074593C"/>
    <w:rsid w:val="00750F9A"/>
    <w:rsid w:val="00785CA1"/>
    <w:rsid w:val="007D59F6"/>
    <w:rsid w:val="007F4706"/>
    <w:rsid w:val="008154BF"/>
    <w:rsid w:val="008174CB"/>
    <w:rsid w:val="00825B5C"/>
    <w:rsid w:val="0083275E"/>
    <w:rsid w:val="008520EE"/>
    <w:rsid w:val="00871FEA"/>
    <w:rsid w:val="00875353"/>
    <w:rsid w:val="00882B8A"/>
    <w:rsid w:val="008929AC"/>
    <w:rsid w:val="008A4AA7"/>
    <w:rsid w:val="008B6B8E"/>
    <w:rsid w:val="008D38F1"/>
    <w:rsid w:val="008F2097"/>
    <w:rsid w:val="00916E24"/>
    <w:rsid w:val="0092546E"/>
    <w:rsid w:val="00930D65"/>
    <w:rsid w:val="00945686"/>
    <w:rsid w:val="009511FD"/>
    <w:rsid w:val="009830E4"/>
    <w:rsid w:val="0099095C"/>
    <w:rsid w:val="009A68A1"/>
    <w:rsid w:val="009C3C43"/>
    <w:rsid w:val="009C747E"/>
    <w:rsid w:val="00A01713"/>
    <w:rsid w:val="00A05A45"/>
    <w:rsid w:val="00A56872"/>
    <w:rsid w:val="00A90DFA"/>
    <w:rsid w:val="00A97608"/>
    <w:rsid w:val="00AB71C1"/>
    <w:rsid w:val="00AE1CF6"/>
    <w:rsid w:val="00AE5E21"/>
    <w:rsid w:val="00B20153"/>
    <w:rsid w:val="00B3630A"/>
    <w:rsid w:val="00BA4299"/>
    <w:rsid w:val="00BC1BB9"/>
    <w:rsid w:val="00BD14B2"/>
    <w:rsid w:val="00BD6CBC"/>
    <w:rsid w:val="00BE11E0"/>
    <w:rsid w:val="00BF7C7B"/>
    <w:rsid w:val="00C24DF1"/>
    <w:rsid w:val="00C523ED"/>
    <w:rsid w:val="00C55D76"/>
    <w:rsid w:val="00C70D43"/>
    <w:rsid w:val="00C8711C"/>
    <w:rsid w:val="00C95457"/>
    <w:rsid w:val="00CC6F65"/>
    <w:rsid w:val="00CD158A"/>
    <w:rsid w:val="00CF71E9"/>
    <w:rsid w:val="00D12616"/>
    <w:rsid w:val="00D16A64"/>
    <w:rsid w:val="00D24F28"/>
    <w:rsid w:val="00D35A53"/>
    <w:rsid w:val="00D51573"/>
    <w:rsid w:val="00D54F0A"/>
    <w:rsid w:val="00D66483"/>
    <w:rsid w:val="00D8414F"/>
    <w:rsid w:val="00DA15DD"/>
    <w:rsid w:val="00DB75A4"/>
    <w:rsid w:val="00DD7362"/>
    <w:rsid w:val="00DE6007"/>
    <w:rsid w:val="00DE7B23"/>
    <w:rsid w:val="00DF4F57"/>
    <w:rsid w:val="00E07E32"/>
    <w:rsid w:val="00E121DB"/>
    <w:rsid w:val="00E27738"/>
    <w:rsid w:val="00E6395A"/>
    <w:rsid w:val="00EB34EE"/>
    <w:rsid w:val="00EB5460"/>
    <w:rsid w:val="00EC50B8"/>
    <w:rsid w:val="00ED7815"/>
    <w:rsid w:val="00EE12A3"/>
    <w:rsid w:val="00F17486"/>
    <w:rsid w:val="00F461F4"/>
    <w:rsid w:val="00F63325"/>
    <w:rsid w:val="00F67564"/>
    <w:rsid w:val="00F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DB paragraph numbering,ANNEX,Akapit z listą BS,Bullet paras,Bullet1,Bullets,List Paragraph (numbered (a)),List Paragraph 1,List Paragraph1,List_Paragraph,Main numbered paragraph,Multilevel para_II,NumberedParas,PAD,Report Para"/>
    <w:basedOn w:val="Normal"/>
    <w:link w:val="ListParagraphChar"/>
    <w:uiPriority w:val="34"/>
    <w:qFormat/>
    <w:rsid w:val="00ED7815"/>
    <w:pPr>
      <w:ind w:left="720"/>
      <w:contextualSpacing/>
    </w:pPr>
  </w:style>
  <w:style w:type="character" w:customStyle="1" w:styleId="ListParagraphChar">
    <w:name w:val="List Paragraph Char"/>
    <w:aliases w:val="ADB paragraph numbering Char,ANNEX Char,Akapit z listą BS Char,Bullet paras Char,Bullet1 Char,Bullets Char,List Paragraph (numbered (a)) Char,List Paragraph 1 Char,List Paragraph1 Char,List_Paragraph Char,Main numbered paragraph Char"/>
    <w:link w:val="ListParagraph"/>
    <w:uiPriority w:val="99"/>
    <w:qFormat/>
    <w:locked/>
    <w:rsid w:val="0074593C"/>
    <w:rPr>
      <w:rFonts w:ascii="CG Times" w:hAnsi="CG Time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07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u@epa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6D01-620D-484F-98AE-1A5E39C6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3358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Marija Radulovic</cp:lastModifiedBy>
  <cp:revision>2</cp:revision>
  <cp:lastPrinted>2019-04-12T07:44:00Z</cp:lastPrinted>
  <dcterms:created xsi:type="dcterms:W3CDTF">2025-06-18T07:38:00Z</dcterms:created>
  <dcterms:modified xsi:type="dcterms:W3CDTF">2025-06-18T07:38:00Z</dcterms:modified>
</cp:coreProperties>
</file>